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76D6" w14:textId="47C71581" w:rsidR="00646B2A" w:rsidRPr="00A939AA" w:rsidRDefault="00A0088C">
      <w:pPr>
        <w:rPr>
          <w:color w:val="000000" w:themeColor="text1"/>
        </w:rPr>
      </w:pPr>
      <w:r w:rsidRPr="00A939AA">
        <w:rPr>
          <w:color w:val="000000" w:themeColor="text1"/>
        </w:rPr>
        <w:t xml:space="preserve">Kwetsbaarheid bij de oudere </w:t>
      </w:r>
      <w:r w:rsidR="00A939AA" w:rsidRPr="00A939AA">
        <w:rPr>
          <w:color w:val="000000" w:themeColor="text1"/>
        </w:rPr>
        <w:t>patiënt</w:t>
      </w:r>
      <w:r w:rsidRPr="00A939AA">
        <w:rPr>
          <w:color w:val="000000" w:themeColor="text1"/>
        </w:rPr>
        <w:t xml:space="preserve"> op de SEH</w:t>
      </w:r>
    </w:p>
    <w:p w14:paraId="48979490" w14:textId="7A2B2CE7" w:rsidR="00A0088C" w:rsidRPr="00A939AA" w:rsidRDefault="00A0088C">
      <w:pPr>
        <w:rPr>
          <w:color w:val="000000" w:themeColor="text1"/>
        </w:rPr>
      </w:pPr>
    </w:p>
    <w:p w14:paraId="65669CE4" w14:textId="53CB09C5" w:rsidR="00A0088C" w:rsidRPr="00A939AA" w:rsidRDefault="00A0088C" w:rsidP="00A0088C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00A939AA">
        <w:rPr>
          <w:color w:val="000000" w:themeColor="text1"/>
        </w:rPr>
        <w:t>Screener</w:t>
      </w:r>
      <w:proofErr w:type="spellEnd"/>
    </w:p>
    <w:p w14:paraId="2F429A84" w14:textId="59738951" w:rsidR="00A0088C" w:rsidRPr="00A939AA" w:rsidRDefault="00A0088C" w:rsidP="00A0088C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A939AA">
        <w:rPr>
          <w:color w:val="000000" w:themeColor="text1"/>
        </w:rPr>
        <w:t>APOP</w:t>
      </w:r>
    </w:p>
    <w:p w14:paraId="313C3BE8" w14:textId="3825F514" w:rsidR="00A0088C" w:rsidRPr="00A939AA" w:rsidRDefault="00B12EA3" w:rsidP="00A0088C">
      <w:pPr>
        <w:ind w:left="360" w:firstLine="348"/>
        <w:rPr>
          <w:color w:val="000000" w:themeColor="text1"/>
        </w:rPr>
      </w:pPr>
      <w:hyperlink r:id="rId5" w:history="1">
        <w:r w:rsidR="00A0088C" w:rsidRPr="00A939AA">
          <w:rPr>
            <w:rStyle w:val="Hyperlink"/>
            <w:color w:val="000000" w:themeColor="text1"/>
            <w:u w:val="none"/>
          </w:rPr>
          <w:t>https://apop.eu/</w:t>
        </w:r>
      </w:hyperlink>
    </w:p>
    <w:p w14:paraId="4D212D3E" w14:textId="141EEED5" w:rsidR="00A0088C" w:rsidRPr="00A939AA" w:rsidRDefault="00A0088C" w:rsidP="00A0088C">
      <w:pPr>
        <w:ind w:left="360" w:firstLine="348"/>
        <w:rPr>
          <w:color w:val="000000" w:themeColor="text1"/>
        </w:rPr>
      </w:pPr>
      <w:r w:rsidRPr="00A939AA">
        <w:rPr>
          <w:color w:val="000000" w:themeColor="text1"/>
        </w:rPr>
        <w:t>Zie bijlage:</w:t>
      </w:r>
    </w:p>
    <w:p w14:paraId="517B9405" w14:textId="0CF8B0FC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proofErr w:type="gramStart"/>
      <w:r w:rsidRPr="00A939AA">
        <w:rPr>
          <w:color w:val="000000" w:themeColor="text1"/>
        </w:rPr>
        <w:t>APOP handboek</w:t>
      </w:r>
      <w:proofErr w:type="gramEnd"/>
    </w:p>
    <w:p w14:paraId="208C73C1" w14:textId="17825774" w:rsidR="00A0088C" w:rsidRPr="00A939AA" w:rsidRDefault="00A0088C" w:rsidP="00A0088C">
      <w:pPr>
        <w:pStyle w:val="Normaalweb"/>
        <w:numPr>
          <w:ilvl w:val="0"/>
          <w:numId w:val="5"/>
        </w:numPr>
        <w:rPr>
          <w:rFonts w:asciiTheme="minorHAnsi" w:hAnsiTheme="minorHAnsi"/>
          <w:color w:val="000000" w:themeColor="text1"/>
          <w:lang w:val="en-US"/>
        </w:rPr>
      </w:pPr>
      <w:r w:rsidRPr="00A939AA">
        <w:rPr>
          <w:rFonts w:asciiTheme="minorHAnsi" w:hAnsiTheme="minorHAnsi"/>
          <w:color w:val="000000" w:themeColor="text1"/>
          <w:lang w:val="en-US"/>
        </w:rPr>
        <w:t>Impaired cognition is associated with adverse outcome in older patients in the Emergency Department; the Acutely Presenting Older Patients (APOP) study</w:t>
      </w:r>
    </w:p>
    <w:p w14:paraId="5502D437" w14:textId="0615E6DE" w:rsidR="00A0088C" w:rsidRPr="00A939AA" w:rsidRDefault="00A0088C" w:rsidP="00A0088C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A939AA">
        <w:rPr>
          <w:color w:val="000000" w:themeColor="text1"/>
        </w:rPr>
        <w:t>ISAR-HP</w:t>
      </w:r>
    </w:p>
    <w:p w14:paraId="11469770" w14:textId="0D81B31B" w:rsidR="00A0088C" w:rsidRPr="00A939AA" w:rsidRDefault="00B12EA3" w:rsidP="00A0088C">
      <w:pPr>
        <w:ind w:firstLine="708"/>
        <w:rPr>
          <w:color w:val="000000" w:themeColor="text1"/>
        </w:rPr>
      </w:pPr>
      <w:hyperlink r:id="rId6" w:history="1">
        <w:r w:rsidR="00A0088C" w:rsidRPr="00A939AA">
          <w:rPr>
            <w:rStyle w:val="Hyperlink"/>
            <w:color w:val="000000" w:themeColor="text1"/>
            <w:u w:val="none"/>
          </w:rPr>
          <w:t>https://academic.oup.com/ageing/article/41/3/381/32060</w:t>
        </w:r>
      </w:hyperlink>
    </w:p>
    <w:p w14:paraId="461D03B6" w14:textId="77777777" w:rsidR="00A0088C" w:rsidRPr="00A939AA" w:rsidRDefault="00A0088C" w:rsidP="00A0088C">
      <w:pPr>
        <w:ind w:firstLine="708"/>
        <w:rPr>
          <w:color w:val="000000" w:themeColor="text1"/>
          <w:lang w:val="en-US"/>
        </w:rPr>
      </w:pPr>
      <w:proofErr w:type="spellStart"/>
      <w:r w:rsidRPr="00A939AA">
        <w:rPr>
          <w:color w:val="000000" w:themeColor="text1"/>
          <w:lang w:val="en-US"/>
        </w:rPr>
        <w:t>Zie</w:t>
      </w:r>
      <w:proofErr w:type="spellEnd"/>
      <w:r w:rsidRPr="00A939AA">
        <w:rPr>
          <w:color w:val="000000" w:themeColor="text1"/>
          <w:lang w:val="en-US"/>
        </w:rPr>
        <w:t xml:space="preserve"> </w:t>
      </w:r>
      <w:proofErr w:type="spellStart"/>
      <w:r w:rsidRPr="00A939AA">
        <w:rPr>
          <w:color w:val="000000" w:themeColor="text1"/>
          <w:lang w:val="en-US"/>
        </w:rPr>
        <w:t>bijlage</w:t>
      </w:r>
      <w:proofErr w:type="spellEnd"/>
      <w:r w:rsidRPr="00A939AA">
        <w:rPr>
          <w:color w:val="000000" w:themeColor="text1"/>
          <w:lang w:val="en-US"/>
        </w:rPr>
        <w:t>:</w:t>
      </w:r>
    </w:p>
    <w:p w14:paraId="55431E4E" w14:textId="4227B9B7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  <w:lang w:val="en-US"/>
        </w:rPr>
      </w:pPr>
      <w:proofErr w:type="spellStart"/>
      <w:r w:rsidRPr="00A939AA">
        <w:rPr>
          <w:rFonts w:cstheme="majorHAnsi"/>
          <w:color w:val="000000" w:themeColor="text1"/>
          <w:lang w:val="en-US"/>
        </w:rPr>
        <w:t>Optimising</w:t>
      </w:r>
      <w:proofErr w:type="spellEnd"/>
      <w:r w:rsidRPr="00A939AA">
        <w:rPr>
          <w:rFonts w:cstheme="majorHAnsi"/>
          <w:color w:val="000000" w:themeColor="text1"/>
          <w:lang w:val="en-US"/>
        </w:rPr>
        <w:t xml:space="preserve"> the ISAR HP to screen efficiently for functional decline in older patients to screen efficiently for functional decline in older patients </w:t>
      </w:r>
    </w:p>
    <w:p w14:paraId="7D6AE9AA" w14:textId="23EE1C74" w:rsidR="00A0088C" w:rsidRPr="00A939AA" w:rsidRDefault="00A0088C" w:rsidP="00A0088C">
      <w:pPr>
        <w:pStyle w:val="Lijstalinea"/>
        <w:rPr>
          <w:color w:val="000000" w:themeColor="text1"/>
          <w:lang w:val="en-US"/>
        </w:rPr>
      </w:pPr>
    </w:p>
    <w:p w14:paraId="3B119846" w14:textId="4AF71F8B" w:rsidR="00A0088C" w:rsidRPr="00A939AA" w:rsidRDefault="00A0088C" w:rsidP="00A0088C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A939AA">
        <w:rPr>
          <w:color w:val="000000" w:themeColor="text1"/>
        </w:rPr>
        <w:t>VMS</w:t>
      </w:r>
    </w:p>
    <w:p w14:paraId="36A4D85B" w14:textId="37E25E25" w:rsidR="00A0088C" w:rsidRPr="00A939AA" w:rsidRDefault="00B12EA3" w:rsidP="00A0088C">
      <w:pPr>
        <w:ind w:left="360"/>
        <w:rPr>
          <w:color w:val="000000" w:themeColor="text1"/>
        </w:rPr>
      </w:pPr>
      <w:r>
        <w:fldChar w:fldCharType="begin"/>
      </w:r>
      <w:r>
        <w:instrText xml:space="preserve"> HYPERLINK "https://www.vmszorg.nl/kwetsbare-ouderen/" </w:instrText>
      </w:r>
      <w:r>
        <w:fldChar w:fldCharType="separate"/>
      </w:r>
      <w:r w:rsidR="00A0088C" w:rsidRPr="00A939AA">
        <w:rPr>
          <w:rStyle w:val="Hyperlink"/>
          <w:color w:val="000000" w:themeColor="text1"/>
          <w:u w:val="none"/>
        </w:rPr>
        <w:t>https://www.vmszorg.nl/kwetsbare-ouderen/</w:t>
      </w:r>
      <w:r>
        <w:rPr>
          <w:rStyle w:val="Hyperlink"/>
          <w:color w:val="000000" w:themeColor="text1"/>
          <w:u w:val="none"/>
        </w:rPr>
        <w:fldChar w:fldCharType="end"/>
      </w:r>
    </w:p>
    <w:p w14:paraId="024272EF" w14:textId="77777777" w:rsidR="00A0088C" w:rsidRPr="00A939AA" w:rsidRDefault="00A0088C" w:rsidP="00A0088C">
      <w:pPr>
        <w:ind w:left="360"/>
        <w:rPr>
          <w:color w:val="000000" w:themeColor="text1"/>
        </w:rPr>
      </w:pPr>
    </w:p>
    <w:p w14:paraId="479FC7F9" w14:textId="53E65445" w:rsidR="00A0088C" w:rsidRPr="00A939AA" w:rsidRDefault="00A0088C" w:rsidP="00B12EA3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A939AA">
        <w:rPr>
          <w:color w:val="000000" w:themeColor="text1"/>
        </w:rPr>
        <w:t>CFS</w:t>
      </w:r>
    </w:p>
    <w:p w14:paraId="463BBE1F" w14:textId="2064BDC3" w:rsidR="00A0088C" w:rsidRPr="00A939AA" w:rsidRDefault="00A0088C" w:rsidP="00A0088C">
      <w:pPr>
        <w:ind w:firstLine="360"/>
        <w:rPr>
          <w:color w:val="000000" w:themeColor="text1"/>
        </w:rPr>
      </w:pPr>
      <w:proofErr w:type="gramStart"/>
      <w:r w:rsidRPr="00A939AA">
        <w:rPr>
          <w:color w:val="000000" w:themeColor="text1"/>
        </w:rPr>
        <w:t>https://www.dal.ca/sites/gmr/our-tools/clinical-frailty-scale.html</w:t>
      </w:r>
      <w:proofErr w:type="gramEnd"/>
    </w:p>
    <w:p w14:paraId="75FC34E4" w14:textId="67861313" w:rsidR="00A0088C" w:rsidRPr="00A939AA" w:rsidRDefault="00A0088C" w:rsidP="00A0088C">
      <w:pPr>
        <w:ind w:left="360"/>
        <w:rPr>
          <w:color w:val="000000" w:themeColor="text1"/>
        </w:rPr>
      </w:pPr>
    </w:p>
    <w:p w14:paraId="23C3018E" w14:textId="77777777" w:rsidR="00A0088C" w:rsidRPr="00A939AA" w:rsidRDefault="00A0088C" w:rsidP="00A0088C">
      <w:pPr>
        <w:ind w:left="360"/>
        <w:rPr>
          <w:color w:val="000000" w:themeColor="text1"/>
        </w:rPr>
      </w:pPr>
      <w:r w:rsidRPr="00A939AA">
        <w:rPr>
          <w:color w:val="000000" w:themeColor="text1"/>
        </w:rPr>
        <w:t>Algemeen:</w:t>
      </w:r>
    </w:p>
    <w:p w14:paraId="08239CB1" w14:textId="0EF862BA" w:rsidR="00A0088C" w:rsidRPr="00A939AA" w:rsidRDefault="00B12EA3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hyperlink r:id="rId7" w:history="1">
        <w:r w:rsidR="00A0088C" w:rsidRPr="00A939AA">
          <w:rPr>
            <w:rStyle w:val="Hyperlink"/>
            <w:color w:val="000000" w:themeColor="text1"/>
            <w:u w:val="none"/>
          </w:rPr>
          <w:t>https://richtlijnendatabase.nl/richtlijn/comprehensive_geriatric_assessment_cga/de_identificatie_van_kwetsbare_ouderen_cga.html</w:t>
        </w:r>
      </w:hyperlink>
    </w:p>
    <w:p w14:paraId="69F025DA" w14:textId="0FD3518C" w:rsidR="000F2358" w:rsidRPr="00A939AA" w:rsidRDefault="00B12EA3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hyperlink r:id="rId8" w:history="1">
        <w:r w:rsidR="00BA7BDD" w:rsidRPr="00A939AA">
          <w:rPr>
            <w:rStyle w:val="Hyperlink"/>
            <w:color w:val="000000" w:themeColor="text1"/>
            <w:u w:val="none"/>
          </w:rPr>
          <w:t>https://www.bgs.org.uk/resources/resource-series/silver-book-ii</w:t>
        </w:r>
      </w:hyperlink>
    </w:p>
    <w:p w14:paraId="4F8EC2AB" w14:textId="7CB9DB32" w:rsidR="00A939AA" w:rsidRPr="00A939AA" w:rsidRDefault="00B12EA3" w:rsidP="00A939AA">
      <w:pPr>
        <w:pStyle w:val="Lijstalinea"/>
        <w:numPr>
          <w:ilvl w:val="0"/>
          <w:numId w:val="5"/>
        </w:numPr>
        <w:rPr>
          <w:rFonts w:eastAsia="Times New Roman" w:cs="Times New Roman"/>
          <w:color w:val="000000" w:themeColor="text1"/>
          <w:lang w:eastAsia="nl-NL"/>
        </w:rPr>
      </w:pPr>
      <w:hyperlink r:id="rId9" w:history="1">
        <w:r w:rsidR="00A939AA" w:rsidRPr="00A939AA">
          <w:rPr>
            <w:rStyle w:val="Hyperlink"/>
            <w:rFonts w:eastAsia="Times New Roman" w:cs="Helvetica"/>
            <w:color w:val="000000" w:themeColor="text1"/>
            <w:u w:val="none"/>
            <w:lang w:eastAsia="nl-NL"/>
          </w:rPr>
          <w:t>https://youtu.be/Efzi-QNUM54</w:t>
        </w:r>
      </w:hyperlink>
    </w:p>
    <w:p w14:paraId="1A52B186" w14:textId="4A574421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939AA">
        <w:rPr>
          <w:color w:val="000000" w:themeColor="text1"/>
        </w:rPr>
        <w:t xml:space="preserve">Zie bijlage: artikel NTVG: Screening op kwetsbaarheid bij ouderen op de SEH </w:t>
      </w:r>
    </w:p>
    <w:p w14:paraId="10DD88D2" w14:textId="0C922CF5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939AA">
        <w:rPr>
          <w:color w:val="000000" w:themeColor="text1"/>
        </w:rPr>
        <w:t xml:space="preserve">Zie bijlage: </w:t>
      </w:r>
      <w:proofErr w:type="spellStart"/>
      <w:r w:rsidRPr="00A939AA">
        <w:rPr>
          <w:color w:val="000000" w:themeColor="text1"/>
        </w:rPr>
        <w:t>Zorgpad</w:t>
      </w:r>
      <w:proofErr w:type="spellEnd"/>
      <w:r w:rsidRPr="00A939AA">
        <w:rPr>
          <w:color w:val="000000" w:themeColor="text1"/>
        </w:rPr>
        <w:t xml:space="preserve"> kwetsbare ouderen Klinische vereniging Geriatrie</w:t>
      </w:r>
    </w:p>
    <w:p w14:paraId="40ACBA8C" w14:textId="77777777" w:rsidR="00A939AA" w:rsidRPr="00A939AA" w:rsidRDefault="00A939AA" w:rsidP="00A939AA">
      <w:pPr>
        <w:pStyle w:val="Lijstalinea"/>
        <w:numPr>
          <w:ilvl w:val="0"/>
          <w:numId w:val="5"/>
        </w:numPr>
        <w:rPr>
          <w:color w:val="000000" w:themeColor="text1"/>
          <w:lang w:val="en-US"/>
        </w:rPr>
      </w:pPr>
      <w:proofErr w:type="spellStart"/>
      <w:r w:rsidRPr="00A939AA">
        <w:rPr>
          <w:color w:val="000000" w:themeColor="text1"/>
          <w:lang w:val="en-US"/>
        </w:rPr>
        <w:t>Zie</w:t>
      </w:r>
      <w:proofErr w:type="spellEnd"/>
      <w:r w:rsidRPr="00A939AA">
        <w:rPr>
          <w:color w:val="000000" w:themeColor="text1"/>
          <w:lang w:val="en-US"/>
        </w:rPr>
        <w:t xml:space="preserve"> </w:t>
      </w:r>
      <w:proofErr w:type="spellStart"/>
      <w:r w:rsidRPr="00A939AA">
        <w:rPr>
          <w:color w:val="000000" w:themeColor="text1"/>
          <w:lang w:val="en-US"/>
        </w:rPr>
        <w:t>bijlage</w:t>
      </w:r>
      <w:proofErr w:type="spellEnd"/>
      <w:r w:rsidRPr="00A939AA">
        <w:rPr>
          <w:color w:val="000000" w:themeColor="text1"/>
          <w:lang w:val="en-US"/>
        </w:rPr>
        <w:t xml:space="preserve">: The accuracy of </w:t>
      </w:r>
      <w:r w:rsidRPr="00A939AA">
        <w:rPr>
          <w:rFonts w:eastAsia="Times New Roman" w:cs="Times New Roman"/>
          <w:color w:val="000000" w:themeColor="text1"/>
          <w:lang w:val="en-US" w:eastAsia="nl-NL"/>
        </w:rPr>
        <w:t xml:space="preserve">The Accuracy of Four Frequently Used Frailty Instruments for the Prediction of Adverse Health Outcomes Among Older Adults at Two Dutch Emergency Departments: Findings of the </w:t>
      </w:r>
      <w:proofErr w:type="spellStart"/>
      <w:r w:rsidRPr="00A939AA">
        <w:rPr>
          <w:rFonts w:eastAsia="Times New Roman" w:cs="Times New Roman"/>
          <w:color w:val="000000" w:themeColor="text1"/>
          <w:lang w:val="en-US" w:eastAsia="nl-NL"/>
        </w:rPr>
        <w:t>AmsterGEM</w:t>
      </w:r>
      <w:proofErr w:type="spellEnd"/>
      <w:r w:rsidRPr="00A939AA">
        <w:rPr>
          <w:rFonts w:eastAsia="Times New Roman" w:cs="Times New Roman"/>
          <w:color w:val="000000" w:themeColor="text1"/>
          <w:lang w:val="en-US" w:eastAsia="nl-NL"/>
        </w:rPr>
        <w:t xml:space="preserve"> Study</w:t>
      </w:r>
    </w:p>
    <w:p w14:paraId="6E63C7A2" w14:textId="3D7D577D" w:rsidR="00A939AA" w:rsidRPr="00A939AA" w:rsidRDefault="00A939AA" w:rsidP="00A939AA">
      <w:pPr>
        <w:pStyle w:val="Lijstalinea"/>
        <w:rPr>
          <w:color w:val="000000" w:themeColor="text1"/>
          <w:lang w:val="en-US"/>
        </w:rPr>
      </w:pPr>
    </w:p>
    <w:p w14:paraId="22158B04" w14:textId="77777777" w:rsidR="00A0088C" w:rsidRPr="00A939AA" w:rsidRDefault="00A0088C" w:rsidP="00A0088C">
      <w:pPr>
        <w:rPr>
          <w:color w:val="000000" w:themeColor="text1"/>
          <w:lang w:val="en-US"/>
        </w:rPr>
      </w:pPr>
    </w:p>
    <w:p w14:paraId="133E1A6B" w14:textId="7543292A" w:rsidR="00A0088C" w:rsidRPr="00A939AA" w:rsidRDefault="00A0088C" w:rsidP="00A0088C">
      <w:pPr>
        <w:pStyle w:val="Lijstalinea"/>
        <w:numPr>
          <w:ilvl w:val="0"/>
          <w:numId w:val="1"/>
        </w:numPr>
        <w:rPr>
          <w:color w:val="000000" w:themeColor="text1"/>
        </w:rPr>
      </w:pPr>
      <w:proofErr w:type="spellStart"/>
      <w:r w:rsidRPr="00A939AA">
        <w:rPr>
          <w:color w:val="000000" w:themeColor="text1"/>
        </w:rPr>
        <w:t>Zorgpad</w:t>
      </w:r>
      <w:proofErr w:type="spellEnd"/>
      <w:r w:rsidRPr="00A939AA">
        <w:rPr>
          <w:color w:val="000000" w:themeColor="text1"/>
        </w:rPr>
        <w:t xml:space="preserve"> + interventies</w:t>
      </w:r>
    </w:p>
    <w:p w14:paraId="07CB992C" w14:textId="38C4E99E" w:rsidR="00A0088C" w:rsidRPr="00A939AA" w:rsidRDefault="00A0088C" w:rsidP="00A0088C">
      <w:pPr>
        <w:ind w:left="360"/>
        <w:rPr>
          <w:color w:val="000000" w:themeColor="text1"/>
        </w:rPr>
      </w:pPr>
      <w:r w:rsidRPr="00A939AA">
        <w:rPr>
          <w:color w:val="000000" w:themeColor="text1"/>
        </w:rPr>
        <w:t>Zie bijgevoegde voorbeelden bij de bijlage:</w:t>
      </w:r>
    </w:p>
    <w:p w14:paraId="4513E738" w14:textId="6C156D98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939AA">
        <w:rPr>
          <w:color w:val="000000" w:themeColor="text1"/>
        </w:rPr>
        <w:t>Presentatie GEM project, Ter Gooi Ziekenhuis</w:t>
      </w:r>
    </w:p>
    <w:p w14:paraId="0801349B" w14:textId="3281C781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939AA">
        <w:rPr>
          <w:color w:val="000000" w:themeColor="text1"/>
        </w:rPr>
        <w:t>Scriptie Roos Helwegen, Laurentius Ziekenhuis</w:t>
      </w:r>
    </w:p>
    <w:p w14:paraId="7C31C525" w14:textId="314FBFF7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939AA">
        <w:rPr>
          <w:color w:val="000000" w:themeColor="text1"/>
        </w:rPr>
        <w:t>Screening van ouderen op de SEH, Spaarne Gasthuis</w:t>
      </w:r>
    </w:p>
    <w:p w14:paraId="5B84387A" w14:textId="787A9A42" w:rsidR="00A0088C" w:rsidRPr="00A939AA" w:rsidRDefault="00A0088C" w:rsidP="00A0088C">
      <w:pPr>
        <w:pStyle w:val="Lijstalinea"/>
        <w:numPr>
          <w:ilvl w:val="0"/>
          <w:numId w:val="5"/>
        </w:numPr>
        <w:rPr>
          <w:color w:val="000000" w:themeColor="text1"/>
        </w:rPr>
      </w:pPr>
      <w:r w:rsidRPr="00A939AA">
        <w:rPr>
          <w:color w:val="000000" w:themeColor="text1"/>
        </w:rPr>
        <w:t>Screening van ouderen op de SEH, OLVG Amsterdam</w:t>
      </w:r>
    </w:p>
    <w:p w14:paraId="01C39EF3" w14:textId="77777777" w:rsidR="00A0088C" w:rsidRPr="00A939AA" w:rsidRDefault="00A0088C" w:rsidP="00A0088C">
      <w:pPr>
        <w:ind w:left="360"/>
        <w:rPr>
          <w:color w:val="000000" w:themeColor="text1"/>
        </w:rPr>
      </w:pPr>
    </w:p>
    <w:p w14:paraId="6B686AC9" w14:textId="48B57225" w:rsidR="00A0088C" w:rsidRPr="00A939AA" w:rsidRDefault="00A0088C" w:rsidP="00A0088C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A939AA">
        <w:rPr>
          <w:color w:val="000000" w:themeColor="text1"/>
        </w:rPr>
        <w:t>Onderbouwing raad van bestuur</w:t>
      </w:r>
    </w:p>
    <w:p w14:paraId="73E8D32D" w14:textId="760FD794" w:rsidR="00A0088C" w:rsidRPr="00A939AA" w:rsidRDefault="00A0088C" w:rsidP="00A0088C">
      <w:pPr>
        <w:ind w:left="360"/>
        <w:rPr>
          <w:color w:val="000000" w:themeColor="text1"/>
        </w:rPr>
      </w:pPr>
      <w:r w:rsidRPr="00A939AA">
        <w:rPr>
          <w:color w:val="000000" w:themeColor="text1"/>
        </w:rPr>
        <w:t>Belangrijke punten zijn:</w:t>
      </w:r>
    </w:p>
    <w:p w14:paraId="58CE33B0" w14:textId="7E3B84CC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Aantal ouderen die zich presenteren op de SEH</w:t>
      </w:r>
    </w:p>
    <w:p w14:paraId="4C6282CA" w14:textId="3F8FC650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Aantal opnames ouderen op de SEH</w:t>
      </w:r>
    </w:p>
    <w:p w14:paraId="09B7B120" w14:textId="47D5CB87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Ligduur van ouderen op de SEH</w:t>
      </w:r>
    </w:p>
    <w:p w14:paraId="6FEDE5CA" w14:textId="522F71AB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Ligduur reductie</w:t>
      </w:r>
    </w:p>
    <w:p w14:paraId="01289E0B" w14:textId="674CD700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lastRenderedPageBreak/>
        <w:t>Delier in het ziekenhuis</w:t>
      </w:r>
    </w:p>
    <w:p w14:paraId="09E0F657" w14:textId="5717086F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Valpreventie in het ziekenhuis</w:t>
      </w:r>
    </w:p>
    <w:p w14:paraId="7A4906DA" w14:textId="1CEEF47B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Wat voor zorgpaden lopen er al binnen het ziekenhuis waar je bij kan aanhaken</w:t>
      </w:r>
    </w:p>
    <w:p w14:paraId="5822535E" w14:textId="77777777" w:rsidR="00A0088C" w:rsidRPr="00A939AA" w:rsidRDefault="00A0088C" w:rsidP="00A0088C">
      <w:pPr>
        <w:rPr>
          <w:color w:val="000000" w:themeColor="text1"/>
        </w:rPr>
      </w:pPr>
    </w:p>
    <w:p w14:paraId="46898008" w14:textId="7A4062CF" w:rsidR="00A0088C" w:rsidRPr="00A939AA" w:rsidRDefault="00A0088C" w:rsidP="00A0088C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A939AA">
        <w:rPr>
          <w:color w:val="000000" w:themeColor="text1"/>
        </w:rPr>
        <w:t>Onderwijs/motivering</w:t>
      </w:r>
    </w:p>
    <w:p w14:paraId="131BA0D4" w14:textId="7AA764AB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 xml:space="preserve">SEH </w:t>
      </w:r>
      <w:proofErr w:type="spellStart"/>
      <w:r w:rsidRPr="00A939AA">
        <w:rPr>
          <w:color w:val="000000" w:themeColor="text1"/>
        </w:rPr>
        <w:t>vpk</w:t>
      </w:r>
      <w:proofErr w:type="spellEnd"/>
      <w:r w:rsidRPr="00A939AA">
        <w:rPr>
          <w:color w:val="000000" w:themeColor="text1"/>
        </w:rPr>
        <w:t xml:space="preserve"> onderwijs </w:t>
      </w:r>
    </w:p>
    <w:p w14:paraId="5860726F" w14:textId="4B9842B0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Nieuwsbrief</w:t>
      </w:r>
    </w:p>
    <w:p w14:paraId="753BE203" w14:textId="396A1A80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proofErr w:type="spellStart"/>
      <w:r w:rsidRPr="00A939AA">
        <w:rPr>
          <w:color w:val="000000" w:themeColor="text1"/>
        </w:rPr>
        <w:t>Dagstart</w:t>
      </w:r>
      <w:proofErr w:type="spellEnd"/>
      <w:r w:rsidRPr="00A939AA">
        <w:rPr>
          <w:color w:val="000000" w:themeColor="text1"/>
        </w:rPr>
        <w:t>/LEAN moment</w:t>
      </w:r>
    </w:p>
    <w:p w14:paraId="36876EA7" w14:textId="015ADADE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proofErr w:type="spellStart"/>
      <w:r w:rsidRPr="00A939AA">
        <w:rPr>
          <w:color w:val="000000" w:themeColor="text1"/>
        </w:rPr>
        <w:t>Powerpoint</w:t>
      </w:r>
      <w:proofErr w:type="spellEnd"/>
      <w:r w:rsidRPr="00A939AA">
        <w:rPr>
          <w:color w:val="000000" w:themeColor="text1"/>
        </w:rPr>
        <w:t xml:space="preserve"> presentatie maken en rondsturen</w:t>
      </w:r>
    </w:p>
    <w:p w14:paraId="158B29C1" w14:textId="14BB6C5D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SEH artsen/arts/assistenten, maar ook interne/chirurgie artsen/arts-assistenten bij betrekken</w:t>
      </w:r>
    </w:p>
    <w:p w14:paraId="0EC7839F" w14:textId="77777777" w:rsidR="00A0088C" w:rsidRPr="00A939AA" w:rsidRDefault="00A0088C" w:rsidP="00A0088C">
      <w:pPr>
        <w:pStyle w:val="Lijstalinea"/>
        <w:rPr>
          <w:color w:val="000000" w:themeColor="text1"/>
        </w:rPr>
      </w:pPr>
    </w:p>
    <w:p w14:paraId="4A0A27F6" w14:textId="1B52FB3E" w:rsidR="00A0088C" w:rsidRPr="00A939AA" w:rsidRDefault="00A0088C" w:rsidP="00A0088C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A939AA">
        <w:rPr>
          <w:color w:val="000000" w:themeColor="text1"/>
        </w:rPr>
        <w:t>Implementatie</w:t>
      </w:r>
    </w:p>
    <w:p w14:paraId="597D3278" w14:textId="5D882098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 xml:space="preserve">Zie bijlage: </w:t>
      </w:r>
      <w:proofErr w:type="gramStart"/>
      <w:r w:rsidRPr="00A939AA">
        <w:rPr>
          <w:color w:val="000000" w:themeColor="text1"/>
        </w:rPr>
        <w:t>APOP handboek</w:t>
      </w:r>
      <w:proofErr w:type="gramEnd"/>
    </w:p>
    <w:p w14:paraId="0EE72CD5" w14:textId="6BC491B2" w:rsidR="00A0088C" w:rsidRPr="00A939AA" w:rsidRDefault="00A0088C" w:rsidP="00A0088C">
      <w:pPr>
        <w:rPr>
          <w:color w:val="000000" w:themeColor="text1"/>
        </w:rPr>
      </w:pPr>
    </w:p>
    <w:p w14:paraId="6F16458F" w14:textId="472A5C83" w:rsidR="00A0088C" w:rsidRPr="00A939AA" w:rsidRDefault="00A0088C" w:rsidP="00A0088C">
      <w:pPr>
        <w:rPr>
          <w:color w:val="000000" w:themeColor="text1"/>
        </w:rPr>
      </w:pPr>
      <w:r w:rsidRPr="00A939AA">
        <w:rPr>
          <w:color w:val="000000" w:themeColor="text1"/>
        </w:rPr>
        <w:t>Valscreening/preventie</w:t>
      </w:r>
    </w:p>
    <w:p w14:paraId="00E212BA" w14:textId="4490A7FC" w:rsidR="00A0088C" w:rsidRPr="00A939AA" w:rsidRDefault="00A0088C" w:rsidP="00A0088C">
      <w:pPr>
        <w:rPr>
          <w:color w:val="000000" w:themeColor="text1"/>
        </w:rPr>
      </w:pPr>
      <w:r w:rsidRPr="00A939AA">
        <w:rPr>
          <w:color w:val="000000" w:themeColor="text1"/>
        </w:rPr>
        <w:t>Zie bijlage:</w:t>
      </w:r>
    </w:p>
    <w:p w14:paraId="7C893C52" w14:textId="7C2BB216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>Valpreventie bij ouderen</w:t>
      </w:r>
    </w:p>
    <w:p w14:paraId="782BCCC7" w14:textId="77777777" w:rsidR="00A0088C" w:rsidRPr="00A939AA" w:rsidRDefault="00A0088C" w:rsidP="00A0088C">
      <w:pPr>
        <w:rPr>
          <w:color w:val="000000" w:themeColor="text1"/>
        </w:rPr>
      </w:pPr>
    </w:p>
    <w:p w14:paraId="1E8BAAB1" w14:textId="1C651229" w:rsidR="00A0088C" w:rsidRPr="00A939AA" w:rsidRDefault="00A0088C" w:rsidP="00A0088C">
      <w:pPr>
        <w:rPr>
          <w:color w:val="000000" w:themeColor="text1"/>
        </w:rPr>
      </w:pPr>
      <w:r w:rsidRPr="00A939AA">
        <w:rPr>
          <w:color w:val="000000" w:themeColor="text1"/>
        </w:rPr>
        <w:t>Delier screening</w:t>
      </w:r>
    </w:p>
    <w:p w14:paraId="6C7660B8" w14:textId="6E3986BF" w:rsidR="00A0088C" w:rsidRPr="00A939AA" w:rsidRDefault="00A0088C" w:rsidP="00A0088C">
      <w:pPr>
        <w:rPr>
          <w:color w:val="000000" w:themeColor="text1"/>
        </w:rPr>
      </w:pPr>
      <w:r w:rsidRPr="00A939AA">
        <w:rPr>
          <w:color w:val="000000" w:themeColor="text1"/>
        </w:rPr>
        <w:t>Zie bijlage:</w:t>
      </w:r>
    </w:p>
    <w:p w14:paraId="2FF342BA" w14:textId="5A7392FC" w:rsidR="00A0088C" w:rsidRPr="00A939AA" w:rsidRDefault="00A0088C" w:rsidP="00A0088C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A939AA">
        <w:rPr>
          <w:color w:val="000000" w:themeColor="text1"/>
        </w:rPr>
        <w:t xml:space="preserve">IGZ: </w:t>
      </w:r>
      <w:proofErr w:type="spellStart"/>
      <w:r w:rsidRPr="00A939AA">
        <w:rPr>
          <w:color w:val="000000" w:themeColor="text1"/>
        </w:rPr>
        <w:t>Basisset</w:t>
      </w:r>
      <w:proofErr w:type="spellEnd"/>
      <w:r w:rsidRPr="00A939AA">
        <w:rPr>
          <w:color w:val="000000" w:themeColor="text1"/>
        </w:rPr>
        <w:t xml:space="preserve"> Medisch Specialistische Zorg: kwaliteitsindicatoren</w:t>
      </w:r>
    </w:p>
    <w:p w14:paraId="35C89344" w14:textId="6AC6652D" w:rsidR="00A0088C" w:rsidRPr="00A939AA" w:rsidRDefault="00A0088C" w:rsidP="00A0088C">
      <w:pPr>
        <w:rPr>
          <w:color w:val="000000" w:themeColor="text1"/>
        </w:rPr>
      </w:pPr>
    </w:p>
    <w:p w14:paraId="58246881" w14:textId="07CA1221" w:rsidR="00A0088C" w:rsidRPr="00A939AA" w:rsidRDefault="00A0088C" w:rsidP="00A0088C">
      <w:pPr>
        <w:rPr>
          <w:color w:val="000000" w:themeColor="text1"/>
        </w:rPr>
      </w:pPr>
    </w:p>
    <w:p w14:paraId="6E2639BA" w14:textId="1BDA3F49" w:rsidR="00A0088C" w:rsidRPr="00A939AA" w:rsidRDefault="00A0088C" w:rsidP="00A0088C">
      <w:pPr>
        <w:rPr>
          <w:color w:val="000000" w:themeColor="text1"/>
        </w:rPr>
      </w:pPr>
      <w:r w:rsidRPr="00A939AA">
        <w:rPr>
          <w:color w:val="000000" w:themeColor="text1"/>
        </w:rPr>
        <w:t>Algemeen:</w:t>
      </w:r>
    </w:p>
    <w:p w14:paraId="1EBAA57E" w14:textId="75316F06" w:rsidR="00A0088C" w:rsidRPr="00A939AA" w:rsidRDefault="00F51D79" w:rsidP="00A939AA">
      <w:pPr>
        <w:pStyle w:val="Lijstalinea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hyperlink r:id="rId10" w:history="1">
        <w:r w:rsidR="00A0088C" w:rsidRPr="00A939AA">
          <w:rPr>
            <w:rStyle w:val="Hyperlink"/>
            <w:color w:val="000000" w:themeColor="text1"/>
            <w:u w:val="none"/>
          </w:rPr>
          <w:t>https://www.youtube.com/watch?v=Efzi-QNUM54</w:t>
        </w:r>
      </w:hyperlink>
    </w:p>
    <w:p w14:paraId="4F0373C7" w14:textId="1D33F7F4" w:rsidR="00A939AA" w:rsidRPr="00A939AA" w:rsidRDefault="00A939AA" w:rsidP="00A939AA">
      <w:pPr>
        <w:pStyle w:val="Lijstalinea"/>
        <w:numPr>
          <w:ilvl w:val="0"/>
          <w:numId w:val="3"/>
        </w:numPr>
        <w:rPr>
          <w:color w:val="000000" w:themeColor="text1"/>
        </w:rPr>
      </w:pPr>
      <w:hyperlink r:id="rId11" w:history="1">
        <w:r w:rsidRPr="00A939AA">
          <w:rPr>
            <w:rStyle w:val="Hyperlink"/>
            <w:rFonts w:cs="Helvetica"/>
            <w:color w:val="000000" w:themeColor="text1"/>
            <w:u w:val="none"/>
          </w:rPr>
          <w:t>https://www.bgs.org.uk/resources/resource-series/silver-book-ii</w:t>
        </w:r>
      </w:hyperlink>
    </w:p>
    <w:p w14:paraId="527D66CD" w14:textId="00D5DD89" w:rsidR="00A939AA" w:rsidRPr="00A939AA" w:rsidRDefault="00B12EA3" w:rsidP="00A939AA">
      <w:pPr>
        <w:pStyle w:val="Lijstalinea"/>
        <w:numPr>
          <w:ilvl w:val="0"/>
          <w:numId w:val="3"/>
        </w:numPr>
        <w:rPr>
          <w:color w:val="000000" w:themeColor="text1"/>
        </w:rPr>
      </w:pPr>
      <w:hyperlink r:id="rId12" w:history="1">
        <w:r w:rsidR="00A939AA" w:rsidRPr="00A939AA">
          <w:rPr>
            <w:rStyle w:val="Hyperlink"/>
            <w:rFonts w:cs="Helvetica"/>
            <w:color w:val="000000" w:themeColor="text1"/>
            <w:u w:val="none"/>
          </w:rPr>
          <w:t>https://www.springer.com/gp/book/9783319193175</w:t>
        </w:r>
      </w:hyperlink>
    </w:p>
    <w:p w14:paraId="2FDDA855" w14:textId="42E587EE" w:rsidR="00A939AA" w:rsidRPr="00A939AA" w:rsidRDefault="00B12EA3" w:rsidP="00A939AA">
      <w:pPr>
        <w:pStyle w:val="Lijstalinea"/>
        <w:numPr>
          <w:ilvl w:val="0"/>
          <w:numId w:val="3"/>
        </w:numPr>
        <w:rPr>
          <w:color w:val="000000" w:themeColor="text1"/>
        </w:rPr>
      </w:pPr>
      <w:hyperlink r:id="rId13" w:history="1">
        <w:r w:rsidR="00A939AA" w:rsidRPr="00A939AA">
          <w:rPr>
            <w:rStyle w:val="Hyperlink"/>
            <w:rFonts w:cs="Helvetica"/>
            <w:color w:val="000000" w:themeColor="text1"/>
            <w:u w:val="none"/>
          </w:rPr>
          <w:t>https://gedcollaborative.com/</w:t>
        </w:r>
      </w:hyperlink>
    </w:p>
    <w:p w14:paraId="62A2951C" w14:textId="123F3ACD" w:rsidR="00A939AA" w:rsidRPr="00A939AA" w:rsidRDefault="00A939AA" w:rsidP="00A939AA">
      <w:pPr>
        <w:pStyle w:val="Lijstalinea"/>
        <w:ind w:left="1080"/>
        <w:rPr>
          <w:rStyle w:val="Hyperlink"/>
          <w:color w:val="000000" w:themeColor="text1"/>
          <w:u w:val="none"/>
        </w:rPr>
      </w:pPr>
    </w:p>
    <w:p w14:paraId="7A9C8B8D" w14:textId="77777777" w:rsidR="00A939AA" w:rsidRPr="00A939AA" w:rsidRDefault="00A939AA" w:rsidP="00A939AA">
      <w:pPr>
        <w:rPr>
          <w:color w:val="000000" w:themeColor="text1"/>
        </w:rPr>
      </w:pPr>
    </w:p>
    <w:p w14:paraId="0497CF97" w14:textId="77777777" w:rsidR="00A939AA" w:rsidRPr="00A939AA" w:rsidRDefault="00A939AA" w:rsidP="00A0088C">
      <w:pPr>
        <w:rPr>
          <w:color w:val="000000" w:themeColor="text1"/>
        </w:rPr>
      </w:pPr>
    </w:p>
    <w:sectPr w:rsidR="00A939AA" w:rsidRPr="00A939AA" w:rsidSect="009229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3436"/>
    <w:multiLevelType w:val="hybridMultilevel"/>
    <w:tmpl w:val="E18C3D6A"/>
    <w:lvl w:ilvl="0" w:tplc="20BAC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002C"/>
    <w:multiLevelType w:val="hybridMultilevel"/>
    <w:tmpl w:val="D2245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3C1F"/>
    <w:multiLevelType w:val="hybridMultilevel"/>
    <w:tmpl w:val="5E22CC02"/>
    <w:lvl w:ilvl="0" w:tplc="8C505E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263CF"/>
    <w:multiLevelType w:val="hybridMultilevel"/>
    <w:tmpl w:val="202A30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8F79A3"/>
    <w:multiLevelType w:val="hybridMultilevel"/>
    <w:tmpl w:val="D0722600"/>
    <w:lvl w:ilvl="0" w:tplc="8C505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1FB6"/>
    <w:multiLevelType w:val="hybridMultilevel"/>
    <w:tmpl w:val="836E92CC"/>
    <w:lvl w:ilvl="0" w:tplc="8C505EC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8C"/>
    <w:rsid w:val="000F2358"/>
    <w:rsid w:val="0092297B"/>
    <w:rsid w:val="00A0088C"/>
    <w:rsid w:val="00A939AA"/>
    <w:rsid w:val="00B12EA3"/>
    <w:rsid w:val="00BA7BDD"/>
    <w:rsid w:val="00DB59FB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99DC1"/>
  <w15:chartTrackingRefBased/>
  <w15:docId w15:val="{56907CB6-35E7-ED4C-9E55-BF5320D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08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08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088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088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A00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0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s.org.uk/resources/resource-series/silver-book-ii" TargetMode="External"/><Relationship Id="rId13" Type="http://schemas.openxmlformats.org/officeDocument/2006/relationships/hyperlink" Target="https://gedcollaborativ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chtlijnendatabase.nl/richtlijn/comprehensive_geriatric_assessment_cga/de_identificatie_van_kwetsbare_ouderen_cga.html" TargetMode="External"/><Relationship Id="rId12" Type="http://schemas.openxmlformats.org/officeDocument/2006/relationships/hyperlink" Target="https://www.springer.com/gp/book/9783319193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.oup.com/ageing/article/41/3/381/32060" TargetMode="External"/><Relationship Id="rId11" Type="http://schemas.openxmlformats.org/officeDocument/2006/relationships/hyperlink" Target="https://www.bgs.org.uk/resources/resource-series/silver-book-ii" TargetMode="External"/><Relationship Id="rId5" Type="http://schemas.openxmlformats.org/officeDocument/2006/relationships/hyperlink" Target="https://apop.e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fzi-QNUM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fzi-QNUM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 Driesen</dc:creator>
  <cp:keywords/>
  <dc:description/>
  <cp:lastModifiedBy>Babiche Driesen</cp:lastModifiedBy>
  <cp:revision>3</cp:revision>
  <dcterms:created xsi:type="dcterms:W3CDTF">2021-08-18T18:32:00Z</dcterms:created>
  <dcterms:modified xsi:type="dcterms:W3CDTF">2021-11-30T09:50:00Z</dcterms:modified>
</cp:coreProperties>
</file>